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30" w:rsidRDefault="00864430" w:rsidP="00864430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КУРГАНСКАЯ ОБЛАСТЬ                                        </w:t>
      </w:r>
      <w:r>
        <w:rPr>
          <w:rFonts w:ascii="Times New Roman" w:hAnsi="Times New Roman" w:cs="Times New Roman"/>
          <w:sz w:val="24"/>
          <w:szCs w:val="24"/>
        </w:rPr>
        <w:t>Администрация Притобольного района</w:t>
      </w:r>
    </w:p>
    <w:p w:rsidR="00864430" w:rsidRDefault="00864430" w:rsidP="00864430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ПРИТОБОЛЬНЫЙ РАЙОН                                      </w:t>
      </w:r>
      <w:r>
        <w:rPr>
          <w:rFonts w:ascii="Times New Roman" w:hAnsi="Times New Roman" w:cs="Times New Roman"/>
          <w:sz w:val="24"/>
          <w:szCs w:val="24"/>
        </w:rPr>
        <w:t>с. Глядянское, ул. Красноармейская, д. 19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864430" w:rsidRDefault="00864430" w:rsidP="00864430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АДМИНИСТРАЦИЯ </w:t>
      </w:r>
    </w:p>
    <w:p w:rsidR="00864430" w:rsidRDefault="00864430" w:rsidP="00864430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ДАВЫДОВСКОГО СЕЛЬСОВЕТА</w:t>
      </w:r>
    </w:p>
    <w:p w:rsidR="00864430" w:rsidRDefault="00864430" w:rsidP="00864430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641406, с. Давыдовка, ул. Школьная, д. 9</w:t>
      </w:r>
    </w:p>
    <w:p w:rsidR="00864430" w:rsidRDefault="00864430" w:rsidP="00864430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тел. 8(35239) 9-83-34</w:t>
      </w:r>
    </w:p>
    <w:p w:rsidR="00864430" w:rsidRDefault="00864430" w:rsidP="00864430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ОГРН 1024501817317</w:t>
      </w:r>
    </w:p>
    <w:p w:rsidR="00864430" w:rsidRDefault="00864430" w:rsidP="00864430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ИНН/КПП 4518001610/451801001</w:t>
      </w:r>
    </w:p>
    <w:p w:rsidR="00864430" w:rsidRDefault="00864430" w:rsidP="00864430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</w:rPr>
        <w:t>« 24 »  января 2020  г.  № 32</w:t>
      </w:r>
    </w:p>
    <w:p w:rsidR="00864430" w:rsidRDefault="00864430" w:rsidP="00864430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</w:rPr>
      </w:pPr>
    </w:p>
    <w:p w:rsidR="00864430" w:rsidRDefault="00864430" w:rsidP="00864430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</w:rPr>
      </w:pPr>
    </w:p>
    <w:p w:rsidR="00864430" w:rsidRDefault="00864430" w:rsidP="00864430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</w:rPr>
      </w:pPr>
    </w:p>
    <w:p w:rsidR="00864430" w:rsidRDefault="00864430" w:rsidP="00864430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Информация о работе с обращениями граждан в 2019 году.</w:t>
      </w:r>
    </w:p>
    <w:p w:rsidR="00864430" w:rsidRDefault="00864430" w:rsidP="00864430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</w:rPr>
      </w:pPr>
    </w:p>
    <w:p w:rsidR="00864430" w:rsidRDefault="00864430" w:rsidP="00864430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32"/>
        <w:gridCol w:w="3330"/>
        <w:gridCol w:w="2465"/>
        <w:gridCol w:w="3244"/>
      </w:tblGrid>
      <w:tr w:rsidR="00864430" w:rsidTr="008644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30" w:rsidRDefault="00864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64430" w:rsidTr="008644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письменных обращений всего, из них: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64430" w:rsidTr="008644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30" w:rsidRDefault="00864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Праивтельства Курганской области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64430" w:rsidTr="008644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30" w:rsidRDefault="00864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из вышестоящих органов государственной власти (из низ из Администрации Президента Российской Федерации)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64430" w:rsidTr="008644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Повторных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64430" w:rsidTr="008644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64430" w:rsidTr="008644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Поставлено на контроле рассмотрения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64430" w:rsidTr="008644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с выездом на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64430" w:rsidTr="008644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с нарушением срока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64430" w:rsidTr="008644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Принято граждан на личном приеме: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30" w:rsidRDefault="00864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30" w:rsidRDefault="00864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4430" w:rsidTr="008644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30" w:rsidRDefault="00864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руководителем органа исполнительной власти Курганской области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64430" w:rsidTr="008644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30" w:rsidRDefault="00864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главой муниципального района (отдельно главами муниципальных образований района)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864430" w:rsidTr="008644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случаев нарушения порядка рассмотрения обращений граждан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4430" w:rsidTr="008644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должностных лиц, привлеченных к ответственности за нарушение порядка рассмотрения обращений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4430" w:rsidTr="008644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4430" w:rsidTr="008644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30" w:rsidRDefault="00864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поддержано, </w:t>
            </w:r>
          </w:p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меры приняты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64430" w:rsidTr="008644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30" w:rsidRDefault="00864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64430" w:rsidTr="008644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30" w:rsidRDefault="00864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30" w:rsidRDefault="00864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864430" w:rsidRDefault="00864430" w:rsidP="00864430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</w:rPr>
      </w:pPr>
    </w:p>
    <w:p w:rsidR="00864430" w:rsidRDefault="00864430" w:rsidP="00864430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На личном приёме в 2019 году Главой Администрации принято 61 гражданин, вопросы по которым обратились жители населённых пунктов: самый трудноразрешимый вопрос – это аренда земельного участка с кадастровым номером 45:16:021301:125. Обращений по данному вопросу Главе сельсовета было 17. Вопрос не решен, так как нет арендатора на этот земельный участок.</w:t>
      </w:r>
    </w:p>
    <w:p w:rsidR="00864430" w:rsidRDefault="00864430" w:rsidP="00864430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Выпас скота частного сектора, по данному вопросу было 13 обращений, они все решены положительно, стали производить выпас скота, поставлены электропастухи.</w:t>
      </w:r>
    </w:p>
    <w:p w:rsidR="00864430" w:rsidRDefault="00864430" w:rsidP="00864430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Освещение улиц села Давыдовка, д. Туманова – 5 обращений. Заменены вышедшие из строя фонари на ул. Новикова, ул. Волков край, ул. Молодёжная, установлен дополнительный фонарь на ул. Школьной. В д. Туманова два фонаря не заменены, выезд бригады намечен на март месяц 2020 года.</w:t>
      </w:r>
    </w:p>
    <w:p w:rsidR="00864430" w:rsidRDefault="00864430" w:rsidP="00864430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 вопроса по оформлению аренды земельного участка: в д. Покровка – решён положительно, аренда оформлена. В с. Давыдовка решён частично, составлен список людей для заключения договора с ИП Суслов С.А.</w:t>
      </w:r>
    </w:p>
    <w:p w:rsidR="00864430" w:rsidRDefault="00864430" w:rsidP="00864430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 вопрос по ремонту крыльца в Давыдовском ФАПе – решён положительно.</w:t>
      </w:r>
    </w:p>
    <w:p w:rsidR="00864430" w:rsidRDefault="00864430" w:rsidP="00864430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 вопроса оформление детских пособий и субсидий на комунально-жилищные выплаты, также решены положительно.</w:t>
      </w:r>
    </w:p>
    <w:p w:rsidR="00864430" w:rsidRDefault="00864430" w:rsidP="00864430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 числа обратившихся к Главе  на личный приём - 72 % - пенсионеры, 21 % - не работающие граждане, 7 % - работающих.</w:t>
      </w:r>
    </w:p>
    <w:p w:rsidR="00864430" w:rsidRDefault="00864430" w:rsidP="00864430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430" w:rsidRDefault="00864430" w:rsidP="00864430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430" w:rsidRDefault="00864430" w:rsidP="00864430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Давыдовского сельсовета                                                                               В.И. Иванов </w:t>
      </w:r>
    </w:p>
    <w:p w:rsidR="00864430" w:rsidRDefault="00864430" w:rsidP="00864430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64430" w:rsidRDefault="00864430" w:rsidP="00864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4430" w:rsidRDefault="00864430" w:rsidP="00864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4430" w:rsidRDefault="00864430" w:rsidP="00864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4430" w:rsidRDefault="00864430" w:rsidP="00864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4430" w:rsidRDefault="00864430" w:rsidP="00864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4430" w:rsidRDefault="00864430" w:rsidP="00864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4430" w:rsidRDefault="00864430" w:rsidP="00864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4430" w:rsidRDefault="00864430" w:rsidP="00864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4430" w:rsidRDefault="00864430" w:rsidP="00864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4430" w:rsidRDefault="00864430" w:rsidP="00864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4430" w:rsidRDefault="00864430" w:rsidP="00864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4C29" w:rsidRDefault="00CF4C29"/>
    <w:sectPr w:rsidR="00CF4C29" w:rsidSect="00CF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4430"/>
    <w:rsid w:val="00181381"/>
    <w:rsid w:val="00864430"/>
    <w:rsid w:val="00CF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4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2020-03-25T09:44:00Z</dcterms:created>
  <dcterms:modified xsi:type="dcterms:W3CDTF">2020-03-25T09:44:00Z</dcterms:modified>
</cp:coreProperties>
</file>